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9E" w:rsidRPr="00E14C9E" w:rsidRDefault="00E14C9E" w:rsidP="00E14C9E">
      <w:pPr>
        <w:ind w:right="28"/>
        <w:rPr>
          <w:rFonts w:asciiTheme="majorEastAsia" w:eastAsiaTheme="majorEastAsia" w:hAnsiTheme="majorEastAsia"/>
          <w:b/>
          <w:sz w:val="40"/>
          <w:szCs w:val="40"/>
          <w:lang w:eastAsia="ja-JP"/>
        </w:rPr>
      </w:pPr>
      <w:r>
        <w:rPr>
          <w:rFonts w:asciiTheme="majorEastAsia" w:eastAsiaTheme="majorEastAsia" w:hAnsiTheme="majorEastAsia" w:hint="eastAsia"/>
          <w:b/>
          <w:sz w:val="40"/>
          <w:szCs w:val="40"/>
          <w:lang w:eastAsia="ja-JP"/>
        </w:rPr>
        <w:t>別添</w:t>
      </w:r>
    </w:p>
    <w:p w:rsidR="00BA4FA7" w:rsidRDefault="00186459" w:rsidP="00BA4FA7">
      <w:pPr>
        <w:spacing w:before="60" w:afterLines="50" w:after="120"/>
        <w:ind w:right="28"/>
        <w:jc w:val="right"/>
        <w:rPr>
          <w:rFonts w:asciiTheme="minorEastAsia" w:eastAsiaTheme="minorEastAsia" w:hAnsiTheme="minorEastAsia"/>
          <w:b/>
          <w:sz w:val="24"/>
          <w:szCs w:val="24"/>
          <w:lang w:eastAsia="ja-JP"/>
        </w:rPr>
      </w:pPr>
      <w:r w:rsidRPr="00BA4FA7">
        <w:rPr>
          <w:rFonts w:asciiTheme="minorEastAsia" w:eastAsiaTheme="minorEastAsia" w:hAnsiTheme="minorEastAsia"/>
          <w:b/>
          <w:sz w:val="24"/>
          <w:szCs w:val="24"/>
          <w:lang w:eastAsia="ja-JP"/>
        </w:rPr>
        <w:t>平成</w:t>
      </w:r>
      <w:r w:rsidR="00BA4FA7">
        <w:rPr>
          <w:rFonts w:asciiTheme="minorEastAsia" w:eastAsiaTheme="minorEastAsia" w:hAnsiTheme="minorEastAsia" w:hint="eastAsia"/>
          <w:b/>
          <w:sz w:val="24"/>
          <w:szCs w:val="24"/>
          <w:lang w:eastAsia="ja-JP"/>
        </w:rPr>
        <w:t>２９</w:t>
      </w:r>
      <w:r w:rsidRPr="00BA4FA7">
        <w:rPr>
          <w:rFonts w:asciiTheme="minorEastAsia" w:eastAsiaTheme="minorEastAsia" w:hAnsiTheme="minorEastAsia"/>
          <w:b/>
          <w:sz w:val="24"/>
          <w:szCs w:val="24"/>
          <w:lang w:eastAsia="ja-JP"/>
        </w:rPr>
        <w:t>年</w:t>
      </w:r>
      <w:r w:rsidR="00BA4FA7">
        <w:rPr>
          <w:rFonts w:asciiTheme="minorEastAsia" w:eastAsiaTheme="minorEastAsia" w:hAnsiTheme="minorEastAsia" w:hint="eastAsia"/>
          <w:b/>
          <w:sz w:val="24"/>
          <w:szCs w:val="24"/>
          <w:lang w:eastAsia="ja-JP"/>
        </w:rPr>
        <w:t>１０</w:t>
      </w:r>
      <w:r w:rsidRPr="00BA4FA7">
        <w:rPr>
          <w:rFonts w:asciiTheme="minorEastAsia" w:eastAsiaTheme="minorEastAsia" w:hAnsiTheme="minorEastAsia"/>
          <w:b/>
          <w:sz w:val="24"/>
          <w:szCs w:val="24"/>
          <w:lang w:eastAsia="ja-JP"/>
        </w:rPr>
        <w:t>月</w:t>
      </w:r>
      <w:r w:rsidR="00BA4FA7">
        <w:rPr>
          <w:rFonts w:asciiTheme="minorEastAsia" w:eastAsiaTheme="minorEastAsia" w:hAnsiTheme="minorEastAsia" w:hint="eastAsia"/>
          <w:b/>
          <w:sz w:val="24"/>
          <w:szCs w:val="24"/>
          <w:lang w:eastAsia="ja-JP"/>
        </w:rPr>
        <w:t>４日</w:t>
      </w:r>
    </w:p>
    <w:p w:rsidR="00BA4FA7" w:rsidRDefault="00186459" w:rsidP="00BA4FA7">
      <w:pPr>
        <w:spacing w:before="60"/>
        <w:ind w:right="28"/>
        <w:jc w:val="right"/>
        <w:rPr>
          <w:rFonts w:asciiTheme="minorEastAsia" w:eastAsiaTheme="minorEastAsia" w:hAnsiTheme="minorEastAsia"/>
          <w:b/>
          <w:sz w:val="24"/>
          <w:szCs w:val="24"/>
          <w:lang w:eastAsia="ja-JP"/>
        </w:rPr>
      </w:pPr>
      <w:r w:rsidRPr="00DC4E79">
        <w:rPr>
          <w:rFonts w:asciiTheme="minorEastAsia" w:eastAsiaTheme="minorEastAsia" w:hAnsiTheme="minorEastAsia"/>
          <w:b/>
          <w:sz w:val="24"/>
          <w:szCs w:val="24"/>
          <w:fitText w:val="3374" w:id="1520149760"/>
          <w:lang w:eastAsia="ja-JP"/>
        </w:rPr>
        <w:t>全国遊技機商業協同組合連合会</w:t>
      </w:r>
    </w:p>
    <w:p w:rsidR="00350DED" w:rsidRPr="00BA4FA7" w:rsidRDefault="00186459" w:rsidP="00BA4FA7">
      <w:pPr>
        <w:spacing w:before="60"/>
        <w:ind w:right="28"/>
        <w:jc w:val="right"/>
        <w:rPr>
          <w:rFonts w:asciiTheme="minorEastAsia" w:eastAsiaTheme="minorEastAsia" w:hAnsiTheme="minorEastAsia"/>
          <w:b/>
          <w:sz w:val="24"/>
          <w:szCs w:val="24"/>
          <w:lang w:eastAsia="ja-JP"/>
        </w:rPr>
      </w:pPr>
      <w:r w:rsidRPr="00DC4E79">
        <w:rPr>
          <w:rFonts w:asciiTheme="minorEastAsia" w:eastAsiaTheme="minorEastAsia" w:hAnsiTheme="minorEastAsia"/>
          <w:b/>
          <w:spacing w:val="43"/>
          <w:sz w:val="24"/>
          <w:szCs w:val="24"/>
          <w:fitText w:val="3374" w:id="1520149761"/>
          <w:lang w:eastAsia="ja-JP"/>
        </w:rPr>
        <w:t>回胴式遊技機商業協同組</w:t>
      </w:r>
      <w:r w:rsidRPr="00DC4E79">
        <w:rPr>
          <w:rFonts w:asciiTheme="minorEastAsia" w:eastAsiaTheme="minorEastAsia" w:hAnsiTheme="minorEastAsia"/>
          <w:b/>
          <w:spacing w:val="10"/>
          <w:sz w:val="24"/>
          <w:szCs w:val="24"/>
          <w:fitText w:val="3374" w:id="1520149761"/>
          <w:lang w:eastAsia="ja-JP"/>
        </w:rPr>
        <w:t>合</w:t>
      </w:r>
    </w:p>
    <w:p w:rsidR="00350DED" w:rsidRDefault="00350DED" w:rsidP="00BA4FA7">
      <w:pPr>
        <w:pStyle w:val="a3"/>
        <w:rPr>
          <w:sz w:val="20"/>
          <w:lang w:eastAsia="ja-JP"/>
        </w:rPr>
      </w:pPr>
    </w:p>
    <w:p w:rsidR="00BA4FA7" w:rsidRPr="00BA4FA7" w:rsidRDefault="00BA4FA7" w:rsidP="00BA4FA7">
      <w:pPr>
        <w:pStyle w:val="a3"/>
        <w:rPr>
          <w:sz w:val="20"/>
          <w:lang w:eastAsia="ja-JP"/>
        </w:rPr>
      </w:pPr>
    </w:p>
    <w:p w:rsidR="00350DED" w:rsidRPr="00BA4FA7" w:rsidRDefault="00186459" w:rsidP="00BA4FA7">
      <w:pPr>
        <w:jc w:val="center"/>
        <w:rPr>
          <w:rFonts w:asciiTheme="majorEastAsia" w:eastAsiaTheme="majorEastAsia" w:hAnsiTheme="majorEastAsia"/>
          <w:b/>
          <w:sz w:val="28"/>
          <w:szCs w:val="28"/>
          <w:lang w:eastAsia="ja-JP"/>
        </w:rPr>
      </w:pPr>
      <w:r w:rsidRPr="00BA4FA7">
        <w:rPr>
          <w:rFonts w:asciiTheme="majorEastAsia" w:eastAsiaTheme="majorEastAsia" w:hAnsiTheme="majorEastAsia"/>
          <w:b/>
          <w:sz w:val="28"/>
          <w:szCs w:val="28"/>
          <w:lang w:eastAsia="ja-JP"/>
        </w:rPr>
        <w:t>営業所から提出される「誓約書」及び「確認書」の取扱いについて</w:t>
      </w:r>
    </w:p>
    <w:p w:rsidR="00350DED" w:rsidRDefault="00350DED" w:rsidP="00BA4FA7">
      <w:pPr>
        <w:pStyle w:val="a3"/>
        <w:rPr>
          <w:sz w:val="24"/>
          <w:lang w:eastAsia="ja-JP"/>
        </w:rPr>
      </w:pPr>
    </w:p>
    <w:p w:rsidR="00BA4FA7" w:rsidRPr="00BA4FA7" w:rsidRDefault="00BA4FA7" w:rsidP="00BA4FA7">
      <w:pPr>
        <w:pStyle w:val="a3"/>
        <w:rPr>
          <w:sz w:val="24"/>
          <w:lang w:eastAsia="ja-JP"/>
        </w:rPr>
      </w:pPr>
    </w:p>
    <w:p w:rsidR="00350DED" w:rsidRPr="00BA4FA7" w:rsidRDefault="00BA4FA7" w:rsidP="007933BE">
      <w:pPr>
        <w:spacing w:before="199" w:line="304" w:lineRule="auto"/>
        <w:ind w:right="28" w:hanging="1"/>
        <w:rPr>
          <w:b/>
          <w:sz w:val="24"/>
          <w:szCs w:val="24"/>
          <w:lang w:eastAsia="ja-JP"/>
        </w:rPr>
      </w:pPr>
      <w:r>
        <w:rPr>
          <w:rFonts w:hint="eastAsia"/>
          <w:b/>
          <w:sz w:val="24"/>
          <w:szCs w:val="24"/>
          <w:lang w:eastAsia="ja-JP"/>
        </w:rPr>
        <w:t>誓約書</w:t>
      </w:r>
      <w:r w:rsidR="00186459" w:rsidRPr="00BA4FA7">
        <w:rPr>
          <w:b/>
          <w:sz w:val="24"/>
          <w:szCs w:val="24"/>
          <w:lang w:eastAsia="ja-JP"/>
        </w:rPr>
        <w:t>：新基準に該当しない回胴式遊技機の設置比率に関する誓約書（認定申請用） 確認書：新基準に該当しない回胴</w:t>
      </w:r>
      <w:r>
        <w:rPr>
          <w:rFonts w:hint="eastAsia"/>
          <w:b/>
          <w:sz w:val="24"/>
          <w:szCs w:val="24"/>
          <w:lang w:eastAsia="ja-JP"/>
        </w:rPr>
        <w:t>式遊技機</w:t>
      </w:r>
      <w:r w:rsidR="00186459" w:rsidRPr="00BA4FA7">
        <w:rPr>
          <w:b/>
          <w:sz w:val="24"/>
          <w:szCs w:val="24"/>
          <w:lang w:eastAsia="ja-JP"/>
        </w:rPr>
        <w:t>に関する確認書（中古移動用）</w:t>
      </w:r>
    </w:p>
    <w:p w:rsidR="00350DED" w:rsidRPr="00BA4FA7" w:rsidRDefault="00350DED" w:rsidP="007933BE">
      <w:pPr>
        <w:pStyle w:val="a3"/>
        <w:spacing w:before="12"/>
        <w:rPr>
          <w:sz w:val="24"/>
          <w:lang w:eastAsia="ja-JP"/>
        </w:rPr>
      </w:pPr>
    </w:p>
    <w:p w:rsidR="00350DED" w:rsidRPr="00E14C9E" w:rsidRDefault="00E14C9E" w:rsidP="00E14C9E">
      <w:pPr>
        <w:pStyle w:val="a4"/>
        <w:tabs>
          <w:tab w:val="left" w:pos="426"/>
        </w:tabs>
        <w:spacing w:afterLines="50" w:after="120"/>
        <w:ind w:left="0" w:firstLine="0"/>
        <w:jc w:val="left"/>
        <w:rPr>
          <w:rFonts w:asciiTheme="majorEastAsia" w:eastAsiaTheme="majorEastAsia" w:hAnsiTheme="majorEastAsia"/>
          <w:b/>
          <w:sz w:val="24"/>
          <w:szCs w:val="24"/>
          <w:lang w:eastAsia="ja-JP"/>
        </w:rPr>
      </w:pPr>
      <w:r>
        <w:rPr>
          <w:rFonts w:asciiTheme="majorEastAsia" w:eastAsiaTheme="majorEastAsia" w:hAnsiTheme="majorEastAsia" w:hint="eastAsia"/>
          <w:b/>
          <w:sz w:val="24"/>
          <w:szCs w:val="24"/>
          <w:lang w:eastAsia="ja-JP"/>
        </w:rPr>
        <w:t>１．</w:t>
      </w:r>
      <w:r w:rsidR="00186459" w:rsidRPr="00E14C9E">
        <w:rPr>
          <w:rFonts w:asciiTheme="majorEastAsia" w:eastAsiaTheme="majorEastAsia" w:hAnsiTheme="majorEastAsia"/>
          <w:b/>
          <w:sz w:val="24"/>
          <w:szCs w:val="24"/>
          <w:lang w:eastAsia="ja-JP"/>
        </w:rPr>
        <w:t>認定申請用の「誓約書」（</w:t>
      </w:r>
      <w:r w:rsidR="007933BE" w:rsidRPr="00E14C9E">
        <w:rPr>
          <w:rFonts w:asciiTheme="majorEastAsia" w:eastAsiaTheme="majorEastAsia" w:hAnsiTheme="majorEastAsia" w:hint="eastAsia"/>
          <w:b/>
          <w:sz w:val="24"/>
          <w:szCs w:val="24"/>
          <w:lang w:eastAsia="ja-JP"/>
        </w:rPr>
        <w:t xml:space="preserve"> </w:t>
      </w:r>
      <w:r w:rsidR="00186459" w:rsidRPr="00E14C9E">
        <w:rPr>
          <w:rFonts w:asciiTheme="majorEastAsia" w:eastAsiaTheme="majorEastAsia" w:hAnsiTheme="majorEastAsia"/>
          <w:b/>
          <w:sz w:val="24"/>
          <w:szCs w:val="24"/>
          <w:lang w:eastAsia="ja-JP"/>
        </w:rPr>
        <w:t>別紙</w:t>
      </w:r>
      <w:r w:rsidR="007933BE" w:rsidRPr="00E14C9E">
        <w:rPr>
          <w:rFonts w:asciiTheme="majorEastAsia" w:eastAsiaTheme="majorEastAsia" w:hAnsiTheme="majorEastAsia" w:hint="eastAsia"/>
          <w:b/>
          <w:sz w:val="24"/>
          <w:szCs w:val="24"/>
          <w:lang w:eastAsia="ja-JP"/>
        </w:rPr>
        <w:t>１</w:t>
      </w:r>
      <w:r w:rsidR="00186459" w:rsidRPr="00E14C9E">
        <w:rPr>
          <w:rFonts w:asciiTheme="majorEastAsia" w:eastAsiaTheme="majorEastAsia" w:hAnsiTheme="majorEastAsia"/>
          <w:b/>
          <w:sz w:val="24"/>
          <w:szCs w:val="24"/>
          <w:lang w:eastAsia="ja-JP"/>
        </w:rPr>
        <w:t>)  について</w:t>
      </w:r>
    </w:p>
    <w:p w:rsidR="00350DED" w:rsidRDefault="007933BE" w:rsidP="007933BE">
      <w:pPr>
        <w:ind w:leftChars="100" w:left="461" w:right="113" w:hangingChars="100" w:hanging="241"/>
        <w:rPr>
          <w:rFonts w:asciiTheme="minorEastAsia" w:eastAsiaTheme="minorEastAsia" w:hAnsiTheme="minorEastAsia"/>
          <w:b/>
          <w:sz w:val="24"/>
          <w:szCs w:val="24"/>
          <w:lang w:eastAsia="ja-JP"/>
        </w:rPr>
      </w:pPr>
      <w:r>
        <w:rPr>
          <w:rFonts w:asciiTheme="minorEastAsia" w:eastAsiaTheme="minorEastAsia" w:hAnsiTheme="minorEastAsia"/>
          <w:b/>
          <w:sz w:val="24"/>
          <w:szCs w:val="24"/>
          <w:lang w:eastAsia="ja-JP"/>
        </w:rPr>
        <w:t>①</w:t>
      </w:r>
      <w:r>
        <w:rPr>
          <w:rFonts w:asciiTheme="minorEastAsia" w:eastAsiaTheme="minorEastAsia" w:hAnsiTheme="minorEastAsia" w:hint="eastAsia"/>
          <w:b/>
          <w:sz w:val="24"/>
          <w:szCs w:val="24"/>
          <w:lang w:eastAsia="ja-JP"/>
        </w:rPr>
        <w:t xml:space="preserve">　</w:t>
      </w:r>
      <w:r w:rsidR="00186459" w:rsidRPr="00BA4FA7">
        <w:rPr>
          <w:rFonts w:asciiTheme="minorEastAsia" w:eastAsiaTheme="minorEastAsia" w:hAnsiTheme="minorEastAsia"/>
          <w:b/>
          <w:sz w:val="24"/>
          <w:szCs w:val="24"/>
          <w:lang w:eastAsia="ja-JP"/>
        </w:rPr>
        <w:t>誓約書の確認者は、「認定申請</w:t>
      </w:r>
      <w:r>
        <w:rPr>
          <w:rFonts w:asciiTheme="minorEastAsia" w:eastAsiaTheme="minorEastAsia" w:hAnsiTheme="minorEastAsia" w:hint="eastAsia"/>
          <w:b/>
          <w:sz w:val="24"/>
          <w:szCs w:val="24"/>
          <w:lang w:eastAsia="ja-JP"/>
        </w:rPr>
        <w:t xml:space="preserve"> </w:t>
      </w:r>
      <w:r>
        <w:rPr>
          <w:rFonts w:asciiTheme="minorEastAsia" w:eastAsiaTheme="minorEastAsia" w:hAnsiTheme="minorEastAsia"/>
          <w:b/>
          <w:sz w:val="24"/>
          <w:szCs w:val="24"/>
          <w:lang w:eastAsia="ja-JP"/>
        </w:rPr>
        <w:t>遊技機点検確認依頼書」の確認者（管理者）と</w:t>
      </w:r>
      <w:r>
        <w:rPr>
          <w:rFonts w:asciiTheme="minorEastAsia" w:eastAsiaTheme="minorEastAsia" w:hAnsiTheme="minorEastAsia" w:hint="eastAsia"/>
          <w:b/>
          <w:sz w:val="24"/>
          <w:szCs w:val="24"/>
          <w:lang w:eastAsia="ja-JP"/>
        </w:rPr>
        <w:t>同一</w:t>
      </w:r>
      <w:r w:rsidR="00186459" w:rsidRPr="00BA4FA7">
        <w:rPr>
          <w:rFonts w:asciiTheme="minorEastAsia" w:eastAsiaTheme="minorEastAsia" w:hAnsiTheme="minorEastAsia"/>
          <w:b/>
          <w:sz w:val="24"/>
          <w:szCs w:val="24"/>
          <w:lang w:eastAsia="ja-JP"/>
        </w:rPr>
        <w:t>、また、営業者印も同依頼書の営業者印と同一であることを確認してください。</w:t>
      </w:r>
    </w:p>
    <w:p w:rsidR="007933BE" w:rsidRPr="00BA4FA7" w:rsidRDefault="007933BE" w:rsidP="007933BE">
      <w:pPr>
        <w:ind w:leftChars="100" w:left="461" w:right="113" w:hangingChars="100" w:hanging="241"/>
        <w:rPr>
          <w:rFonts w:asciiTheme="minorEastAsia" w:eastAsiaTheme="minorEastAsia" w:hAnsiTheme="minorEastAsia"/>
          <w:b/>
          <w:sz w:val="24"/>
          <w:szCs w:val="24"/>
          <w:lang w:eastAsia="ja-JP"/>
        </w:rPr>
      </w:pPr>
    </w:p>
    <w:p w:rsidR="00350DED" w:rsidRDefault="007933BE" w:rsidP="007933BE">
      <w:pPr>
        <w:ind w:firstLineChars="100" w:firstLine="241"/>
        <w:rPr>
          <w:rFonts w:asciiTheme="minorEastAsia" w:eastAsiaTheme="minorEastAsia" w:hAnsiTheme="minorEastAsia"/>
          <w:b/>
          <w:sz w:val="24"/>
          <w:szCs w:val="24"/>
          <w:lang w:eastAsia="ja-JP"/>
        </w:rPr>
      </w:pPr>
      <w:r>
        <w:rPr>
          <w:rFonts w:asciiTheme="minorEastAsia" w:eastAsiaTheme="minorEastAsia" w:hAnsiTheme="minorEastAsia"/>
          <w:b/>
          <w:sz w:val="24"/>
          <w:szCs w:val="24"/>
          <w:lang w:eastAsia="ja-JP"/>
        </w:rPr>
        <w:t>②</w:t>
      </w:r>
      <w:r>
        <w:rPr>
          <w:rFonts w:asciiTheme="minorEastAsia" w:eastAsiaTheme="minorEastAsia" w:hAnsiTheme="minorEastAsia" w:hint="eastAsia"/>
          <w:b/>
          <w:sz w:val="24"/>
          <w:szCs w:val="24"/>
          <w:lang w:eastAsia="ja-JP"/>
        </w:rPr>
        <w:t xml:space="preserve">　</w:t>
      </w:r>
      <w:r w:rsidR="00186459" w:rsidRPr="00BA4FA7">
        <w:rPr>
          <w:rFonts w:asciiTheme="minorEastAsia" w:eastAsiaTheme="minorEastAsia" w:hAnsiTheme="minorEastAsia"/>
          <w:b/>
          <w:sz w:val="24"/>
          <w:szCs w:val="24"/>
          <w:lang w:eastAsia="ja-JP"/>
        </w:rPr>
        <w:t>原本は組合員保管とし、組合にはコピーを提出してください。</w:t>
      </w:r>
    </w:p>
    <w:p w:rsidR="007933BE" w:rsidRPr="00BA4FA7" w:rsidRDefault="007933BE" w:rsidP="007933BE">
      <w:pPr>
        <w:ind w:firstLineChars="100" w:firstLine="241"/>
        <w:rPr>
          <w:rFonts w:asciiTheme="minorEastAsia" w:eastAsiaTheme="minorEastAsia" w:hAnsiTheme="minorEastAsia"/>
          <w:b/>
          <w:sz w:val="24"/>
          <w:szCs w:val="24"/>
          <w:lang w:eastAsia="ja-JP"/>
        </w:rPr>
      </w:pPr>
    </w:p>
    <w:p w:rsidR="00350DED" w:rsidRPr="00BA4FA7" w:rsidRDefault="007933BE" w:rsidP="007933BE">
      <w:pPr>
        <w:spacing w:afterLines="50" w:after="120"/>
        <w:ind w:firstLineChars="100" w:firstLine="241"/>
        <w:rPr>
          <w:rFonts w:asciiTheme="minorEastAsia" w:eastAsiaTheme="minorEastAsia" w:hAnsiTheme="minorEastAsia"/>
          <w:b/>
          <w:sz w:val="24"/>
          <w:szCs w:val="24"/>
          <w:lang w:eastAsia="ja-JP"/>
        </w:rPr>
      </w:pPr>
      <w:r>
        <w:rPr>
          <w:rFonts w:asciiTheme="minorEastAsia" w:eastAsiaTheme="minorEastAsia" w:hAnsiTheme="minorEastAsia"/>
          <w:b/>
          <w:sz w:val="24"/>
          <w:szCs w:val="24"/>
          <w:lang w:eastAsia="ja-JP"/>
        </w:rPr>
        <w:t>③</w:t>
      </w:r>
      <w:r>
        <w:rPr>
          <w:rFonts w:asciiTheme="minorEastAsia" w:eastAsiaTheme="minorEastAsia" w:hAnsiTheme="minorEastAsia" w:hint="eastAsia"/>
          <w:b/>
          <w:sz w:val="24"/>
          <w:szCs w:val="24"/>
          <w:lang w:eastAsia="ja-JP"/>
        </w:rPr>
        <w:t xml:space="preserve">　</w:t>
      </w:r>
      <w:r w:rsidR="00186459" w:rsidRPr="00BA4FA7">
        <w:rPr>
          <w:rFonts w:asciiTheme="minorEastAsia" w:eastAsiaTheme="minorEastAsia" w:hAnsiTheme="minorEastAsia"/>
          <w:b/>
          <w:sz w:val="24"/>
          <w:szCs w:val="24"/>
          <w:lang w:eastAsia="ja-JP"/>
        </w:rPr>
        <w:t>確認証紙注文時</w:t>
      </w:r>
    </w:p>
    <w:p w:rsidR="00350DED" w:rsidRDefault="00186459" w:rsidP="00E14C9E">
      <w:pPr>
        <w:spacing w:afterLines="50" w:after="120"/>
        <w:ind w:leftChars="200" w:left="681" w:right="176" w:hangingChars="100" w:hanging="241"/>
        <w:rPr>
          <w:rFonts w:asciiTheme="minorEastAsia" w:eastAsiaTheme="minorEastAsia" w:hAnsiTheme="minorEastAsia"/>
          <w:b/>
          <w:sz w:val="24"/>
          <w:szCs w:val="24"/>
          <w:lang w:eastAsia="ja-JP"/>
        </w:rPr>
      </w:pPr>
      <w:r w:rsidRPr="00BA4FA7">
        <w:rPr>
          <w:rFonts w:asciiTheme="minorEastAsia" w:eastAsiaTheme="minorEastAsia" w:hAnsiTheme="minorEastAsia"/>
          <w:b/>
          <w:sz w:val="24"/>
          <w:szCs w:val="24"/>
          <w:lang w:eastAsia="ja-JP"/>
        </w:rPr>
        <w:t>ア</w:t>
      </w:r>
      <w:r w:rsidR="007933BE">
        <w:rPr>
          <w:rFonts w:asciiTheme="minorEastAsia" w:eastAsiaTheme="minorEastAsia" w:hAnsiTheme="minorEastAsia" w:hint="eastAsia"/>
          <w:b/>
          <w:sz w:val="24"/>
          <w:szCs w:val="24"/>
          <w:lang w:eastAsia="ja-JP"/>
        </w:rPr>
        <w:t xml:space="preserve">　</w:t>
      </w:r>
      <w:r w:rsidRPr="00BA4FA7">
        <w:rPr>
          <w:rFonts w:asciiTheme="minorEastAsia" w:eastAsiaTheme="minorEastAsia" w:hAnsiTheme="minorEastAsia"/>
          <w:b/>
          <w:sz w:val="24"/>
          <w:szCs w:val="24"/>
          <w:lang w:eastAsia="ja-JP"/>
        </w:rPr>
        <w:t>誓約書は、依頼の都度、営業所が作成して依頼書に添付することになっていますので、</w:t>
      </w:r>
      <w:r w:rsidR="007933BE">
        <w:rPr>
          <w:rFonts w:asciiTheme="minorEastAsia" w:eastAsiaTheme="minorEastAsia" w:hAnsiTheme="minorEastAsia" w:hint="eastAsia"/>
          <w:b/>
          <w:sz w:val="24"/>
          <w:szCs w:val="24"/>
          <w:lang w:eastAsia="ja-JP"/>
        </w:rPr>
        <w:t>１０</w:t>
      </w:r>
      <w:r w:rsidRPr="00BA4FA7">
        <w:rPr>
          <w:rFonts w:asciiTheme="minorEastAsia" w:eastAsiaTheme="minorEastAsia" w:hAnsiTheme="minorEastAsia"/>
          <w:b/>
          <w:sz w:val="24"/>
          <w:szCs w:val="24"/>
          <w:lang w:eastAsia="ja-JP"/>
        </w:rPr>
        <w:t>月</w:t>
      </w:r>
      <w:r w:rsidR="007933BE">
        <w:rPr>
          <w:rFonts w:asciiTheme="minorEastAsia" w:eastAsiaTheme="minorEastAsia" w:hAnsiTheme="minorEastAsia" w:hint="eastAsia"/>
          <w:b/>
          <w:sz w:val="24"/>
          <w:szCs w:val="24"/>
          <w:lang w:eastAsia="ja-JP"/>
        </w:rPr>
        <w:t>５</w:t>
      </w:r>
      <w:r w:rsidRPr="00BA4FA7">
        <w:rPr>
          <w:rFonts w:asciiTheme="minorEastAsia" w:eastAsiaTheme="minorEastAsia" w:hAnsiTheme="minorEastAsia"/>
          <w:b/>
          <w:sz w:val="24"/>
          <w:szCs w:val="24"/>
          <w:lang w:eastAsia="ja-JP"/>
        </w:rPr>
        <w:t>日以降に依頼を受けた分の確認証紙を注文するときは、「確認証紙（認定申請用）注文書」に依頼書と誓約書を添付してください。誓約書が提出されていない場合、確認証紙を発給することはできません。</w:t>
      </w:r>
    </w:p>
    <w:p w:rsidR="00D51868" w:rsidRDefault="00186459" w:rsidP="00D51868">
      <w:pPr>
        <w:ind w:firstLine="761"/>
        <w:rPr>
          <w:rFonts w:asciiTheme="minorEastAsia" w:eastAsiaTheme="minorEastAsia" w:hAnsiTheme="minorEastAsia"/>
          <w:b/>
          <w:sz w:val="24"/>
          <w:szCs w:val="24"/>
          <w:lang w:eastAsia="ja-JP"/>
        </w:rPr>
      </w:pPr>
      <w:r w:rsidRPr="00BA4FA7">
        <w:rPr>
          <w:rFonts w:asciiTheme="minorEastAsia" w:eastAsiaTheme="minorEastAsia" w:hAnsiTheme="minorEastAsia"/>
          <w:b/>
          <w:sz w:val="24"/>
          <w:szCs w:val="24"/>
          <w:lang w:eastAsia="ja-JP"/>
        </w:rPr>
        <w:t>※</w:t>
      </w:r>
      <w:r w:rsidR="00D51868">
        <w:rPr>
          <w:rFonts w:asciiTheme="minorEastAsia" w:eastAsiaTheme="minorEastAsia" w:hAnsiTheme="minorEastAsia" w:hint="eastAsia"/>
          <w:b/>
          <w:sz w:val="24"/>
          <w:szCs w:val="24"/>
          <w:lang w:eastAsia="ja-JP"/>
        </w:rPr>
        <w:t xml:space="preserve">　１０</w:t>
      </w:r>
      <w:r w:rsidRPr="00BA4FA7">
        <w:rPr>
          <w:rFonts w:asciiTheme="minorEastAsia" w:eastAsiaTheme="minorEastAsia" w:hAnsiTheme="minorEastAsia"/>
          <w:b/>
          <w:sz w:val="24"/>
          <w:szCs w:val="24"/>
          <w:lang w:eastAsia="ja-JP"/>
        </w:rPr>
        <w:t>月</w:t>
      </w:r>
      <w:r w:rsidR="00D51868">
        <w:rPr>
          <w:rFonts w:asciiTheme="minorEastAsia" w:eastAsiaTheme="minorEastAsia" w:hAnsiTheme="minorEastAsia" w:hint="eastAsia"/>
          <w:b/>
          <w:sz w:val="24"/>
          <w:szCs w:val="24"/>
          <w:lang w:eastAsia="ja-JP"/>
        </w:rPr>
        <w:t>４</w:t>
      </w:r>
      <w:r w:rsidRPr="00BA4FA7">
        <w:rPr>
          <w:rFonts w:asciiTheme="minorEastAsia" w:eastAsiaTheme="minorEastAsia" w:hAnsiTheme="minorEastAsia"/>
          <w:b/>
          <w:sz w:val="24"/>
          <w:szCs w:val="24"/>
          <w:lang w:eastAsia="ja-JP"/>
        </w:rPr>
        <w:t>日の注文書締め切り後に営業所から</w:t>
      </w:r>
      <w:r w:rsidR="00D51868">
        <w:rPr>
          <w:rFonts w:asciiTheme="minorEastAsia" w:eastAsiaTheme="minorEastAsia" w:hAnsiTheme="minorEastAsia" w:hint="eastAsia"/>
          <w:b/>
          <w:sz w:val="24"/>
          <w:szCs w:val="24"/>
          <w:lang w:eastAsia="ja-JP"/>
        </w:rPr>
        <w:t>１０</w:t>
      </w:r>
      <w:r w:rsidRPr="00BA4FA7">
        <w:rPr>
          <w:rFonts w:asciiTheme="minorEastAsia" w:eastAsiaTheme="minorEastAsia" w:hAnsiTheme="minorEastAsia"/>
          <w:b/>
          <w:sz w:val="24"/>
          <w:szCs w:val="24"/>
          <w:lang w:eastAsia="ja-JP"/>
        </w:rPr>
        <w:t>月</w:t>
      </w:r>
      <w:r w:rsidR="00D51868">
        <w:rPr>
          <w:rFonts w:asciiTheme="minorEastAsia" w:eastAsiaTheme="minorEastAsia" w:hAnsiTheme="minorEastAsia" w:hint="eastAsia"/>
          <w:b/>
          <w:sz w:val="24"/>
          <w:szCs w:val="24"/>
          <w:lang w:eastAsia="ja-JP"/>
        </w:rPr>
        <w:t>４</w:t>
      </w:r>
      <w:r w:rsidRPr="00BA4FA7">
        <w:rPr>
          <w:rFonts w:asciiTheme="minorEastAsia" w:eastAsiaTheme="minorEastAsia" w:hAnsiTheme="minorEastAsia"/>
          <w:b/>
          <w:sz w:val="24"/>
          <w:szCs w:val="24"/>
          <w:lang w:eastAsia="ja-JP"/>
        </w:rPr>
        <w:t>日付けの依頼書が</w:t>
      </w:r>
    </w:p>
    <w:p w:rsidR="00D51868" w:rsidRDefault="00186459" w:rsidP="00D51868">
      <w:pPr>
        <w:ind w:firstLineChars="400" w:firstLine="964"/>
        <w:rPr>
          <w:rFonts w:asciiTheme="minorEastAsia" w:eastAsiaTheme="minorEastAsia" w:hAnsiTheme="minorEastAsia"/>
          <w:b/>
          <w:sz w:val="24"/>
          <w:szCs w:val="24"/>
          <w:lang w:eastAsia="ja-JP"/>
        </w:rPr>
      </w:pPr>
      <w:r w:rsidRPr="00BA4FA7">
        <w:rPr>
          <w:rFonts w:asciiTheme="minorEastAsia" w:eastAsiaTheme="minorEastAsia" w:hAnsiTheme="minorEastAsia"/>
          <w:b/>
          <w:sz w:val="24"/>
          <w:szCs w:val="24"/>
          <w:lang w:eastAsia="ja-JP"/>
        </w:rPr>
        <w:t>提出された場合、</w:t>
      </w:r>
      <w:r w:rsidR="00D51868">
        <w:rPr>
          <w:rFonts w:asciiTheme="minorEastAsia" w:eastAsiaTheme="minorEastAsia" w:hAnsiTheme="minorEastAsia" w:hint="eastAsia"/>
          <w:b/>
          <w:sz w:val="24"/>
          <w:szCs w:val="24"/>
          <w:lang w:eastAsia="ja-JP"/>
        </w:rPr>
        <w:t>１０</w:t>
      </w:r>
      <w:r w:rsidRPr="00BA4FA7">
        <w:rPr>
          <w:rFonts w:asciiTheme="minorEastAsia" w:eastAsiaTheme="minorEastAsia" w:hAnsiTheme="minorEastAsia"/>
          <w:b/>
          <w:sz w:val="24"/>
          <w:szCs w:val="24"/>
          <w:lang w:eastAsia="ja-JP"/>
        </w:rPr>
        <w:t>月</w:t>
      </w:r>
      <w:r w:rsidR="00D51868">
        <w:rPr>
          <w:rFonts w:asciiTheme="minorEastAsia" w:eastAsiaTheme="minorEastAsia" w:hAnsiTheme="minorEastAsia" w:hint="eastAsia"/>
          <w:b/>
          <w:sz w:val="24"/>
          <w:szCs w:val="24"/>
          <w:lang w:eastAsia="ja-JP"/>
        </w:rPr>
        <w:t>５</w:t>
      </w:r>
      <w:r w:rsidRPr="00BA4FA7">
        <w:rPr>
          <w:rFonts w:asciiTheme="minorEastAsia" w:eastAsiaTheme="minorEastAsia" w:hAnsiTheme="minorEastAsia"/>
          <w:b/>
          <w:sz w:val="24"/>
          <w:szCs w:val="24"/>
          <w:lang w:eastAsia="ja-JP"/>
        </w:rPr>
        <w:t>日の注文書には誓約</w:t>
      </w:r>
      <w:r w:rsidR="00D51868">
        <w:rPr>
          <w:rFonts w:asciiTheme="minorEastAsia" w:eastAsiaTheme="minorEastAsia" w:hAnsiTheme="minorEastAsia" w:hint="eastAsia"/>
          <w:b/>
          <w:sz w:val="24"/>
          <w:szCs w:val="24"/>
          <w:lang w:eastAsia="ja-JP"/>
        </w:rPr>
        <w:t>書</w:t>
      </w:r>
      <w:r w:rsidRPr="00BA4FA7">
        <w:rPr>
          <w:rFonts w:asciiTheme="minorEastAsia" w:eastAsiaTheme="minorEastAsia" w:hAnsiTheme="minorEastAsia"/>
          <w:b/>
          <w:sz w:val="24"/>
          <w:szCs w:val="24"/>
          <w:lang w:eastAsia="ja-JP"/>
        </w:rPr>
        <w:t>が添付されていなくても受</w:t>
      </w:r>
    </w:p>
    <w:p w:rsidR="00D51868" w:rsidRDefault="00186459" w:rsidP="00E14C9E">
      <w:pPr>
        <w:spacing w:afterLines="50" w:after="120"/>
        <w:ind w:firstLineChars="400" w:firstLine="964"/>
        <w:rPr>
          <w:rFonts w:asciiTheme="minorEastAsia" w:eastAsiaTheme="minorEastAsia" w:hAnsiTheme="minorEastAsia"/>
          <w:b/>
          <w:sz w:val="24"/>
          <w:szCs w:val="24"/>
          <w:lang w:eastAsia="ja-JP"/>
        </w:rPr>
      </w:pPr>
      <w:r w:rsidRPr="00BA4FA7">
        <w:rPr>
          <w:rFonts w:asciiTheme="minorEastAsia" w:eastAsiaTheme="minorEastAsia" w:hAnsiTheme="minorEastAsia"/>
          <w:b/>
          <w:sz w:val="24"/>
          <w:szCs w:val="24"/>
          <w:lang w:eastAsia="ja-JP"/>
        </w:rPr>
        <w:t>付します。</w:t>
      </w:r>
    </w:p>
    <w:p w:rsidR="00350DED" w:rsidRDefault="00186459" w:rsidP="00D51868">
      <w:pPr>
        <w:ind w:leftChars="200" w:left="681" w:hangingChars="100" w:hanging="241"/>
        <w:rPr>
          <w:rFonts w:asciiTheme="minorEastAsia" w:eastAsiaTheme="minorEastAsia" w:hAnsiTheme="minorEastAsia"/>
          <w:b/>
          <w:sz w:val="24"/>
          <w:szCs w:val="24"/>
          <w:lang w:eastAsia="ja-JP"/>
        </w:rPr>
      </w:pPr>
      <w:r w:rsidRPr="00BA4FA7">
        <w:rPr>
          <w:rFonts w:asciiTheme="minorEastAsia" w:eastAsiaTheme="minorEastAsia" w:hAnsiTheme="minorEastAsia"/>
          <w:b/>
          <w:sz w:val="24"/>
          <w:szCs w:val="24"/>
          <w:lang w:eastAsia="ja-JP"/>
        </w:rPr>
        <w:t>イ</w:t>
      </w:r>
      <w:r w:rsidR="00D51868">
        <w:rPr>
          <w:rFonts w:asciiTheme="minorEastAsia" w:eastAsiaTheme="minorEastAsia" w:hAnsiTheme="minorEastAsia" w:hint="eastAsia"/>
          <w:b/>
          <w:sz w:val="24"/>
          <w:szCs w:val="24"/>
          <w:lang w:eastAsia="ja-JP"/>
        </w:rPr>
        <w:t xml:space="preserve">　同一</w:t>
      </w:r>
      <w:r w:rsidR="00D51868">
        <w:rPr>
          <w:rFonts w:asciiTheme="minorEastAsia" w:eastAsiaTheme="minorEastAsia" w:hAnsiTheme="minorEastAsia"/>
          <w:b/>
          <w:sz w:val="24"/>
          <w:szCs w:val="24"/>
          <w:lang w:eastAsia="ja-JP"/>
        </w:rPr>
        <w:t>ホールから同一依頼日で</w:t>
      </w:r>
      <w:r w:rsidR="00D51868">
        <w:rPr>
          <w:rFonts w:asciiTheme="minorEastAsia" w:eastAsiaTheme="minorEastAsia" w:hAnsiTheme="minorEastAsia" w:hint="eastAsia"/>
          <w:b/>
          <w:sz w:val="24"/>
          <w:szCs w:val="24"/>
          <w:lang w:eastAsia="ja-JP"/>
        </w:rPr>
        <w:t>複数</w:t>
      </w:r>
      <w:r w:rsidRPr="00BA4FA7">
        <w:rPr>
          <w:rFonts w:asciiTheme="minorEastAsia" w:eastAsiaTheme="minorEastAsia" w:hAnsiTheme="minorEastAsia"/>
          <w:b/>
          <w:sz w:val="24"/>
          <w:szCs w:val="24"/>
          <w:lang w:eastAsia="ja-JP"/>
        </w:rPr>
        <w:t>機種の依頼</w:t>
      </w:r>
      <w:r w:rsidR="00D51868">
        <w:rPr>
          <w:rFonts w:asciiTheme="minorEastAsia" w:eastAsiaTheme="minorEastAsia" w:hAnsiTheme="minorEastAsia" w:hint="eastAsia"/>
          <w:b/>
          <w:sz w:val="24"/>
          <w:szCs w:val="24"/>
          <w:lang w:eastAsia="ja-JP"/>
        </w:rPr>
        <w:t>書</w:t>
      </w:r>
      <w:r w:rsidRPr="00BA4FA7">
        <w:rPr>
          <w:rFonts w:asciiTheme="minorEastAsia" w:eastAsiaTheme="minorEastAsia" w:hAnsiTheme="minorEastAsia"/>
          <w:b/>
          <w:sz w:val="24"/>
          <w:szCs w:val="24"/>
          <w:lang w:eastAsia="ja-JP"/>
        </w:rPr>
        <w:t>が提出された場合、注文書に添付する誓約書は</w:t>
      </w:r>
      <w:r w:rsidR="00D51868">
        <w:rPr>
          <w:rFonts w:asciiTheme="minorEastAsia" w:eastAsiaTheme="minorEastAsia" w:hAnsiTheme="minorEastAsia" w:hint="eastAsia"/>
          <w:b/>
          <w:sz w:val="24"/>
          <w:szCs w:val="24"/>
          <w:lang w:eastAsia="ja-JP"/>
        </w:rPr>
        <w:t>１</w:t>
      </w:r>
      <w:r w:rsidRPr="00BA4FA7">
        <w:rPr>
          <w:rFonts w:asciiTheme="minorEastAsia" w:eastAsiaTheme="minorEastAsia" w:hAnsiTheme="minorEastAsia"/>
          <w:b/>
          <w:sz w:val="24"/>
          <w:szCs w:val="24"/>
          <w:lang w:eastAsia="ja-JP"/>
        </w:rPr>
        <w:t>枚で結構です。</w:t>
      </w:r>
    </w:p>
    <w:p w:rsidR="00D51868" w:rsidRPr="00BA4FA7" w:rsidRDefault="00D51868" w:rsidP="00D51868">
      <w:pPr>
        <w:ind w:leftChars="200" w:left="681" w:hangingChars="100" w:hanging="241"/>
        <w:rPr>
          <w:rFonts w:asciiTheme="minorEastAsia" w:eastAsiaTheme="minorEastAsia" w:hAnsiTheme="minorEastAsia"/>
          <w:b/>
          <w:sz w:val="24"/>
          <w:szCs w:val="24"/>
          <w:lang w:eastAsia="ja-JP"/>
        </w:rPr>
      </w:pPr>
    </w:p>
    <w:p w:rsidR="00350DED" w:rsidRPr="00BA4FA7" w:rsidRDefault="00D51868" w:rsidP="00D51868">
      <w:pPr>
        <w:ind w:firstLineChars="100" w:firstLine="241"/>
        <w:rPr>
          <w:rFonts w:asciiTheme="minorEastAsia" w:eastAsiaTheme="minorEastAsia" w:hAnsiTheme="minorEastAsia"/>
          <w:b/>
          <w:sz w:val="24"/>
          <w:szCs w:val="24"/>
          <w:lang w:eastAsia="ja-JP"/>
        </w:rPr>
      </w:pPr>
      <w:r>
        <w:rPr>
          <w:rFonts w:asciiTheme="minorEastAsia" w:eastAsiaTheme="minorEastAsia" w:hAnsiTheme="minorEastAsia"/>
          <w:b/>
          <w:sz w:val="24"/>
          <w:szCs w:val="24"/>
          <w:lang w:eastAsia="ja-JP"/>
        </w:rPr>
        <w:t>④</w:t>
      </w:r>
      <w:r>
        <w:rPr>
          <w:rFonts w:asciiTheme="minorEastAsia" w:eastAsiaTheme="minorEastAsia" w:hAnsiTheme="minorEastAsia" w:hint="eastAsia"/>
          <w:b/>
          <w:sz w:val="24"/>
          <w:szCs w:val="24"/>
          <w:lang w:eastAsia="ja-JP"/>
        </w:rPr>
        <w:t xml:space="preserve">　</w:t>
      </w:r>
      <w:r w:rsidR="00186459" w:rsidRPr="00BA4FA7">
        <w:rPr>
          <w:rFonts w:asciiTheme="minorEastAsia" w:eastAsiaTheme="minorEastAsia" w:hAnsiTheme="minorEastAsia"/>
          <w:b/>
          <w:sz w:val="24"/>
          <w:szCs w:val="24"/>
          <w:lang w:eastAsia="ja-JP"/>
        </w:rPr>
        <w:t>打刻申請書類提出時</w:t>
      </w:r>
    </w:p>
    <w:p w:rsidR="00350DED" w:rsidRPr="00BA4FA7" w:rsidRDefault="00186459" w:rsidP="00D51868">
      <w:pPr>
        <w:ind w:firstLineChars="300" w:firstLine="723"/>
        <w:rPr>
          <w:sz w:val="19"/>
          <w:lang w:eastAsia="ja-JP"/>
        </w:rPr>
      </w:pPr>
      <w:r w:rsidRPr="00BA4FA7">
        <w:rPr>
          <w:rFonts w:asciiTheme="minorEastAsia" w:eastAsiaTheme="minorEastAsia" w:hAnsiTheme="minorEastAsia"/>
          <w:b/>
          <w:sz w:val="24"/>
          <w:szCs w:val="24"/>
          <w:lang w:eastAsia="ja-JP"/>
        </w:rPr>
        <w:t>打刻申請書類を組合に提出するとき、誓約書の添付は不要です。</w:t>
      </w:r>
    </w:p>
    <w:p w:rsidR="00350DED" w:rsidRPr="00D51868" w:rsidRDefault="00350DED" w:rsidP="00D51868">
      <w:pPr>
        <w:pStyle w:val="a3"/>
        <w:rPr>
          <w:rFonts w:asciiTheme="minorEastAsia" w:eastAsiaTheme="minorEastAsia" w:hAnsiTheme="minorEastAsia"/>
          <w:b/>
          <w:sz w:val="24"/>
          <w:szCs w:val="24"/>
          <w:lang w:eastAsia="ja-JP"/>
        </w:rPr>
      </w:pPr>
    </w:p>
    <w:p w:rsidR="00350DED" w:rsidRPr="00E14C9E" w:rsidRDefault="00D51868" w:rsidP="00D51868">
      <w:pPr>
        <w:tabs>
          <w:tab w:val="left" w:pos="743"/>
        </w:tabs>
        <w:spacing w:afterLines="50" w:after="120"/>
        <w:rPr>
          <w:rFonts w:asciiTheme="majorEastAsia" w:eastAsiaTheme="majorEastAsia" w:hAnsiTheme="majorEastAsia"/>
          <w:b/>
          <w:sz w:val="24"/>
          <w:szCs w:val="24"/>
          <w:lang w:eastAsia="ja-JP"/>
        </w:rPr>
      </w:pPr>
      <w:r w:rsidRPr="00E14C9E">
        <w:rPr>
          <w:rFonts w:asciiTheme="majorEastAsia" w:eastAsiaTheme="majorEastAsia" w:hAnsiTheme="majorEastAsia" w:hint="eastAsia"/>
          <w:b/>
          <w:sz w:val="24"/>
          <w:szCs w:val="24"/>
          <w:lang w:eastAsia="ja-JP"/>
        </w:rPr>
        <w:t>２．</w:t>
      </w:r>
      <w:r w:rsidR="00186459" w:rsidRPr="00E14C9E">
        <w:rPr>
          <w:rFonts w:asciiTheme="majorEastAsia" w:eastAsiaTheme="majorEastAsia" w:hAnsiTheme="majorEastAsia"/>
          <w:b/>
          <w:sz w:val="24"/>
          <w:szCs w:val="24"/>
          <w:lang w:eastAsia="ja-JP"/>
        </w:rPr>
        <w:t>中古移動用の「確認書」（</w:t>
      </w:r>
      <w:r w:rsidRPr="00E14C9E">
        <w:rPr>
          <w:rFonts w:asciiTheme="majorEastAsia" w:eastAsiaTheme="majorEastAsia" w:hAnsiTheme="majorEastAsia" w:hint="eastAsia"/>
          <w:b/>
          <w:sz w:val="24"/>
          <w:szCs w:val="24"/>
          <w:lang w:eastAsia="ja-JP"/>
        </w:rPr>
        <w:t xml:space="preserve"> </w:t>
      </w:r>
      <w:r w:rsidR="00186459" w:rsidRPr="00E14C9E">
        <w:rPr>
          <w:rFonts w:asciiTheme="majorEastAsia" w:eastAsiaTheme="majorEastAsia" w:hAnsiTheme="majorEastAsia"/>
          <w:b/>
          <w:sz w:val="24"/>
          <w:szCs w:val="24"/>
          <w:lang w:eastAsia="ja-JP"/>
        </w:rPr>
        <w:t>別紙</w:t>
      </w:r>
      <w:r w:rsidRPr="00E14C9E">
        <w:rPr>
          <w:rFonts w:asciiTheme="majorEastAsia" w:eastAsiaTheme="majorEastAsia" w:hAnsiTheme="majorEastAsia" w:hint="eastAsia"/>
          <w:b/>
          <w:sz w:val="24"/>
          <w:szCs w:val="24"/>
          <w:lang w:eastAsia="ja-JP"/>
        </w:rPr>
        <w:t>２</w:t>
      </w:r>
      <w:r w:rsidR="00186459" w:rsidRPr="00E14C9E">
        <w:rPr>
          <w:rFonts w:asciiTheme="majorEastAsia" w:eastAsiaTheme="majorEastAsia" w:hAnsiTheme="majorEastAsia"/>
          <w:b/>
          <w:sz w:val="24"/>
          <w:szCs w:val="24"/>
          <w:lang w:eastAsia="ja-JP"/>
        </w:rPr>
        <w:t>)  について</w:t>
      </w:r>
    </w:p>
    <w:p w:rsidR="00350DED" w:rsidRPr="00D51868" w:rsidRDefault="00186459" w:rsidP="00D51868">
      <w:pPr>
        <w:spacing w:afterLines="50" w:after="120"/>
        <w:ind w:leftChars="100" w:left="220" w:right="176" w:firstLineChars="100" w:firstLine="241"/>
        <w:rPr>
          <w:rFonts w:asciiTheme="minorEastAsia" w:eastAsiaTheme="minorEastAsia" w:hAnsiTheme="minorEastAsia"/>
          <w:b/>
          <w:sz w:val="24"/>
          <w:szCs w:val="24"/>
          <w:lang w:eastAsia="ja-JP"/>
        </w:rPr>
      </w:pPr>
      <w:r w:rsidRPr="00D51868">
        <w:rPr>
          <w:rFonts w:asciiTheme="minorEastAsia" w:eastAsiaTheme="minorEastAsia" w:hAnsiTheme="minorEastAsia"/>
          <w:b/>
          <w:sz w:val="24"/>
          <w:szCs w:val="24"/>
          <w:lang w:eastAsia="ja-JP"/>
        </w:rPr>
        <w:t>確認書の運用方法は、従来使用している「新基準に該当しない回胴式遊技機に関する確認書」と同じですが、以下の点にご注意ください。</w:t>
      </w:r>
    </w:p>
    <w:p w:rsidR="00D51868" w:rsidRDefault="00186459" w:rsidP="00D51868">
      <w:pPr>
        <w:ind w:left="478" w:right="196"/>
        <w:rPr>
          <w:rFonts w:asciiTheme="minorEastAsia" w:eastAsiaTheme="minorEastAsia" w:hAnsiTheme="minorEastAsia"/>
          <w:b/>
          <w:sz w:val="24"/>
          <w:szCs w:val="24"/>
          <w:lang w:eastAsia="ja-JP"/>
        </w:rPr>
      </w:pPr>
      <w:r w:rsidRPr="00D51868">
        <w:rPr>
          <w:rFonts w:asciiTheme="minorEastAsia" w:eastAsiaTheme="minorEastAsia" w:hAnsiTheme="minorEastAsia"/>
          <w:b/>
          <w:sz w:val="24"/>
          <w:szCs w:val="24"/>
          <w:lang w:eastAsia="ja-JP"/>
        </w:rPr>
        <w:t>ア</w:t>
      </w:r>
      <w:r w:rsidR="00D51868">
        <w:rPr>
          <w:rFonts w:asciiTheme="minorEastAsia" w:eastAsiaTheme="minorEastAsia" w:hAnsiTheme="minorEastAsia" w:hint="eastAsia"/>
          <w:b/>
          <w:sz w:val="24"/>
          <w:szCs w:val="24"/>
          <w:lang w:eastAsia="ja-JP"/>
        </w:rPr>
        <w:t xml:space="preserve">　</w:t>
      </w:r>
      <w:r w:rsidRPr="00D51868">
        <w:rPr>
          <w:rFonts w:asciiTheme="minorEastAsia" w:eastAsiaTheme="minorEastAsia" w:hAnsiTheme="minorEastAsia"/>
          <w:b/>
          <w:sz w:val="24"/>
          <w:szCs w:val="24"/>
          <w:lang w:eastAsia="ja-JP"/>
        </w:rPr>
        <w:t>新たに追加された「</w:t>
      </w:r>
      <w:r w:rsidR="00D51868">
        <w:rPr>
          <w:rFonts w:asciiTheme="minorEastAsia" w:eastAsiaTheme="minorEastAsia" w:hAnsiTheme="minorEastAsia" w:hint="eastAsia"/>
          <w:b/>
          <w:sz w:val="24"/>
          <w:szCs w:val="24"/>
          <w:lang w:eastAsia="ja-JP"/>
        </w:rPr>
        <w:t>入替日</w:t>
      </w:r>
      <w:r w:rsidRPr="00D51868">
        <w:rPr>
          <w:rFonts w:asciiTheme="minorEastAsia" w:eastAsiaTheme="minorEastAsia" w:hAnsiTheme="minorEastAsia"/>
          <w:b/>
          <w:sz w:val="24"/>
          <w:szCs w:val="24"/>
          <w:lang w:eastAsia="ja-JP"/>
        </w:rPr>
        <w:t>」</w:t>
      </w:r>
      <w:r w:rsidR="00D51868">
        <w:rPr>
          <w:rFonts w:asciiTheme="minorEastAsia" w:eastAsiaTheme="minorEastAsia" w:hAnsiTheme="minorEastAsia" w:hint="eastAsia"/>
          <w:b/>
          <w:sz w:val="24"/>
          <w:szCs w:val="24"/>
          <w:lang w:eastAsia="ja-JP"/>
        </w:rPr>
        <w:t>欄</w:t>
      </w:r>
      <w:r w:rsidRPr="00D51868">
        <w:rPr>
          <w:rFonts w:asciiTheme="minorEastAsia" w:eastAsiaTheme="minorEastAsia" w:hAnsiTheme="minorEastAsia"/>
          <w:b/>
          <w:sz w:val="24"/>
          <w:szCs w:val="24"/>
          <w:lang w:eastAsia="ja-JP"/>
        </w:rPr>
        <w:t>は、開店予定日が記入されていることを確</w:t>
      </w:r>
    </w:p>
    <w:p w:rsidR="00350DED" w:rsidRPr="00D51868" w:rsidRDefault="00186459" w:rsidP="00E14C9E">
      <w:pPr>
        <w:spacing w:afterLines="50" w:after="120"/>
        <w:ind w:left="476" w:right="199" w:firstLineChars="100" w:firstLine="241"/>
        <w:rPr>
          <w:rFonts w:asciiTheme="minorEastAsia" w:eastAsiaTheme="minorEastAsia" w:hAnsiTheme="minorEastAsia"/>
          <w:b/>
          <w:sz w:val="24"/>
          <w:szCs w:val="24"/>
          <w:lang w:eastAsia="ja-JP"/>
        </w:rPr>
      </w:pPr>
      <w:r w:rsidRPr="00D51868">
        <w:rPr>
          <w:rFonts w:asciiTheme="minorEastAsia" w:eastAsiaTheme="minorEastAsia" w:hAnsiTheme="minorEastAsia"/>
          <w:b/>
          <w:sz w:val="24"/>
          <w:szCs w:val="24"/>
          <w:lang w:eastAsia="ja-JP"/>
        </w:rPr>
        <w:t>認してください。</w:t>
      </w:r>
    </w:p>
    <w:p w:rsidR="00E14C9E" w:rsidRDefault="00186459" w:rsidP="00E14C9E">
      <w:pPr>
        <w:ind w:right="178" w:firstLineChars="200" w:firstLine="482"/>
        <w:rPr>
          <w:rFonts w:asciiTheme="minorEastAsia" w:eastAsiaTheme="minorEastAsia" w:hAnsiTheme="minorEastAsia"/>
          <w:b/>
          <w:sz w:val="24"/>
          <w:szCs w:val="24"/>
          <w:lang w:eastAsia="ja-JP"/>
        </w:rPr>
      </w:pPr>
      <w:r w:rsidRPr="00D51868">
        <w:rPr>
          <w:rFonts w:asciiTheme="minorEastAsia" w:eastAsiaTheme="minorEastAsia" w:hAnsiTheme="minorEastAsia"/>
          <w:b/>
          <w:sz w:val="24"/>
          <w:szCs w:val="24"/>
          <w:lang w:eastAsia="ja-JP"/>
        </w:rPr>
        <w:t>イ</w:t>
      </w:r>
      <w:r w:rsidR="00E14C9E">
        <w:rPr>
          <w:rFonts w:asciiTheme="minorEastAsia" w:eastAsiaTheme="minorEastAsia" w:hAnsiTheme="minorEastAsia" w:hint="eastAsia"/>
          <w:b/>
          <w:sz w:val="24"/>
          <w:szCs w:val="24"/>
          <w:lang w:eastAsia="ja-JP"/>
        </w:rPr>
        <w:t xml:space="preserve"> </w:t>
      </w:r>
      <w:r w:rsidRPr="00D51868">
        <w:rPr>
          <w:rFonts w:asciiTheme="minorEastAsia" w:eastAsiaTheme="minorEastAsia" w:hAnsiTheme="minorEastAsia"/>
          <w:b/>
          <w:sz w:val="24"/>
          <w:szCs w:val="24"/>
          <w:lang w:eastAsia="ja-JP"/>
        </w:rPr>
        <w:t>「入替日（開店予定日）」が</w:t>
      </w:r>
      <w:r w:rsidR="00E14C9E">
        <w:rPr>
          <w:rFonts w:asciiTheme="minorEastAsia" w:eastAsiaTheme="minorEastAsia" w:hAnsiTheme="minorEastAsia" w:hint="eastAsia"/>
          <w:b/>
          <w:sz w:val="24"/>
          <w:szCs w:val="24"/>
          <w:lang w:eastAsia="ja-JP"/>
        </w:rPr>
        <w:t>１１</w:t>
      </w:r>
      <w:r w:rsidRPr="00D51868">
        <w:rPr>
          <w:rFonts w:asciiTheme="minorEastAsia" w:eastAsiaTheme="minorEastAsia" w:hAnsiTheme="minorEastAsia"/>
          <w:b/>
          <w:sz w:val="24"/>
          <w:szCs w:val="24"/>
          <w:lang w:eastAsia="ja-JP"/>
        </w:rPr>
        <w:t>月</w:t>
      </w:r>
      <w:r w:rsidR="00E14C9E">
        <w:rPr>
          <w:rFonts w:asciiTheme="minorEastAsia" w:eastAsiaTheme="minorEastAsia" w:hAnsiTheme="minorEastAsia" w:hint="eastAsia"/>
          <w:b/>
          <w:sz w:val="24"/>
          <w:szCs w:val="24"/>
          <w:lang w:eastAsia="ja-JP"/>
        </w:rPr>
        <w:t>３０</w:t>
      </w:r>
      <w:r w:rsidRPr="00D51868">
        <w:rPr>
          <w:rFonts w:asciiTheme="minorEastAsia" w:eastAsiaTheme="minorEastAsia" w:hAnsiTheme="minorEastAsia"/>
          <w:b/>
          <w:sz w:val="24"/>
          <w:szCs w:val="24"/>
          <w:lang w:eastAsia="ja-JP"/>
        </w:rPr>
        <w:t>日以前の案件に使用されていても</w:t>
      </w:r>
    </w:p>
    <w:p w:rsidR="00350DED" w:rsidRPr="00D51868" w:rsidRDefault="00186459" w:rsidP="00E14C9E">
      <w:pPr>
        <w:spacing w:afterLines="50" w:after="120"/>
        <w:ind w:right="176" w:firstLineChars="300" w:firstLine="723"/>
        <w:rPr>
          <w:rFonts w:asciiTheme="minorEastAsia" w:eastAsiaTheme="minorEastAsia" w:hAnsiTheme="minorEastAsia"/>
          <w:b/>
          <w:sz w:val="24"/>
          <w:szCs w:val="24"/>
          <w:lang w:eastAsia="ja-JP"/>
        </w:rPr>
      </w:pPr>
      <w:r w:rsidRPr="00D51868">
        <w:rPr>
          <w:rFonts w:asciiTheme="minorEastAsia" w:eastAsiaTheme="minorEastAsia" w:hAnsiTheme="minorEastAsia"/>
          <w:b/>
          <w:sz w:val="24"/>
          <w:szCs w:val="24"/>
          <w:lang w:eastAsia="ja-JP"/>
        </w:rPr>
        <w:t>受付します。</w:t>
      </w:r>
    </w:p>
    <w:p w:rsidR="00350DED" w:rsidRPr="00D51868" w:rsidRDefault="00186459" w:rsidP="00E14C9E">
      <w:pPr>
        <w:tabs>
          <w:tab w:val="left" w:pos="1186"/>
        </w:tabs>
        <w:spacing w:afterLines="50" w:after="120"/>
        <w:ind w:leftChars="200" w:left="681" w:right="142" w:hangingChars="100" w:hanging="241"/>
        <w:rPr>
          <w:rFonts w:asciiTheme="minorEastAsia" w:eastAsiaTheme="minorEastAsia" w:hAnsiTheme="minorEastAsia"/>
          <w:b/>
          <w:sz w:val="24"/>
          <w:szCs w:val="24"/>
          <w:lang w:eastAsia="ja-JP"/>
        </w:rPr>
      </w:pPr>
      <w:r w:rsidRPr="00D51868">
        <w:rPr>
          <w:rFonts w:asciiTheme="minorEastAsia" w:eastAsiaTheme="minorEastAsia" w:hAnsiTheme="minorEastAsia"/>
          <w:b/>
          <w:sz w:val="24"/>
          <w:szCs w:val="24"/>
          <w:lang w:eastAsia="ja-JP"/>
        </w:rPr>
        <w:t>ウ</w:t>
      </w:r>
      <w:r w:rsidR="00E14C9E">
        <w:rPr>
          <w:rFonts w:asciiTheme="minorEastAsia" w:eastAsiaTheme="minorEastAsia" w:hAnsiTheme="minorEastAsia" w:hint="eastAsia"/>
          <w:b/>
          <w:sz w:val="24"/>
          <w:szCs w:val="24"/>
          <w:lang w:eastAsia="ja-JP"/>
        </w:rPr>
        <w:t xml:space="preserve">　１２</w:t>
      </w:r>
      <w:r w:rsidRPr="00D51868">
        <w:rPr>
          <w:rFonts w:asciiTheme="minorEastAsia" w:eastAsiaTheme="minorEastAsia" w:hAnsiTheme="minorEastAsia"/>
          <w:b/>
          <w:sz w:val="24"/>
          <w:szCs w:val="24"/>
          <w:lang w:eastAsia="ja-JP"/>
        </w:rPr>
        <w:t>月</w:t>
      </w:r>
      <w:r w:rsidR="00E14C9E">
        <w:rPr>
          <w:rFonts w:asciiTheme="minorEastAsia" w:eastAsiaTheme="minorEastAsia" w:hAnsiTheme="minorEastAsia" w:hint="eastAsia"/>
          <w:b/>
          <w:sz w:val="24"/>
          <w:szCs w:val="24"/>
          <w:lang w:eastAsia="ja-JP"/>
        </w:rPr>
        <w:t>１</w:t>
      </w:r>
      <w:r w:rsidRPr="00D51868">
        <w:rPr>
          <w:rFonts w:asciiTheme="minorEastAsia" w:eastAsiaTheme="minorEastAsia" w:hAnsiTheme="minorEastAsia"/>
          <w:b/>
          <w:sz w:val="24"/>
          <w:szCs w:val="24"/>
          <w:lang w:eastAsia="ja-JP"/>
        </w:rPr>
        <w:t>日以降の入替分に従来の確認書が使用された場合は、新しい確認書の再提出が必要です。</w:t>
      </w:r>
    </w:p>
    <w:p w:rsidR="00350DED" w:rsidRPr="00D51868" w:rsidRDefault="00186459" w:rsidP="00D51868">
      <w:pPr>
        <w:ind w:right="444"/>
        <w:jc w:val="right"/>
        <w:rPr>
          <w:rFonts w:asciiTheme="minorEastAsia" w:eastAsiaTheme="minorEastAsia" w:hAnsiTheme="minorEastAsia"/>
          <w:b/>
          <w:sz w:val="24"/>
          <w:szCs w:val="24"/>
          <w:lang w:eastAsia="ja-JP"/>
        </w:rPr>
      </w:pPr>
      <w:r w:rsidRPr="00D51868">
        <w:rPr>
          <w:rFonts w:asciiTheme="minorEastAsia" w:eastAsiaTheme="minorEastAsia" w:hAnsiTheme="minorEastAsia"/>
          <w:b/>
          <w:sz w:val="24"/>
          <w:szCs w:val="24"/>
          <w:lang w:eastAsia="ja-JP"/>
        </w:rPr>
        <w:t>以上</w:t>
      </w:r>
      <w:bookmarkStart w:id="0" w:name="_GoBack"/>
      <w:bookmarkEnd w:id="0"/>
    </w:p>
    <w:sectPr w:rsidR="00350DED" w:rsidRPr="00D51868" w:rsidSect="000C3EB1">
      <w:type w:val="continuous"/>
      <w:pgSz w:w="11907" w:h="16840" w:code="9"/>
      <w:pgMar w:top="851" w:right="1361" w:bottom="340" w:left="1361" w:header="7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BE5" w:rsidRDefault="003C2BE5">
      <w:r>
        <w:separator/>
      </w:r>
    </w:p>
  </w:endnote>
  <w:endnote w:type="continuationSeparator" w:id="0">
    <w:p w:rsidR="003C2BE5" w:rsidRDefault="003C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BE5" w:rsidRDefault="003C2BE5">
      <w:r>
        <w:separator/>
      </w:r>
    </w:p>
  </w:footnote>
  <w:footnote w:type="continuationSeparator" w:id="0">
    <w:p w:rsidR="003C2BE5" w:rsidRDefault="003C2B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10B"/>
    <w:multiLevelType w:val="hybridMultilevel"/>
    <w:tmpl w:val="FD5C5122"/>
    <w:lvl w:ilvl="0" w:tplc="D7B25606">
      <w:start w:val="1"/>
      <w:numFmt w:val="decimal"/>
      <w:lvlText w:val="%1."/>
      <w:lvlJc w:val="left"/>
      <w:pPr>
        <w:ind w:left="714" w:hanging="462"/>
        <w:jc w:val="left"/>
      </w:pPr>
      <w:rPr>
        <w:rFonts w:hint="default"/>
        <w:spacing w:val="-1"/>
        <w:w w:val="106"/>
      </w:rPr>
    </w:lvl>
    <w:lvl w:ilvl="1" w:tplc="9FA867F6">
      <w:numFmt w:val="bullet"/>
      <w:lvlText w:val="•"/>
      <w:lvlJc w:val="left"/>
      <w:pPr>
        <w:ind w:left="1526" w:hanging="462"/>
      </w:pPr>
      <w:rPr>
        <w:rFonts w:hint="default"/>
      </w:rPr>
    </w:lvl>
    <w:lvl w:ilvl="2" w:tplc="BB58ABE6">
      <w:numFmt w:val="bullet"/>
      <w:lvlText w:val="•"/>
      <w:lvlJc w:val="left"/>
      <w:pPr>
        <w:ind w:left="2333" w:hanging="462"/>
      </w:pPr>
      <w:rPr>
        <w:rFonts w:hint="default"/>
      </w:rPr>
    </w:lvl>
    <w:lvl w:ilvl="3" w:tplc="15DA8C36">
      <w:numFmt w:val="bullet"/>
      <w:lvlText w:val="•"/>
      <w:lvlJc w:val="left"/>
      <w:pPr>
        <w:ind w:left="3140" w:hanging="462"/>
      </w:pPr>
      <w:rPr>
        <w:rFonts w:hint="default"/>
      </w:rPr>
    </w:lvl>
    <w:lvl w:ilvl="4" w:tplc="9FD4214C">
      <w:numFmt w:val="bullet"/>
      <w:lvlText w:val="•"/>
      <w:lvlJc w:val="left"/>
      <w:pPr>
        <w:ind w:left="3947" w:hanging="462"/>
      </w:pPr>
      <w:rPr>
        <w:rFonts w:hint="default"/>
      </w:rPr>
    </w:lvl>
    <w:lvl w:ilvl="5" w:tplc="BFB65682">
      <w:numFmt w:val="bullet"/>
      <w:lvlText w:val="•"/>
      <w:lvlJc w:val="left"/>
      <w:pPr>
        <w:ind w:left="4754" w:hanging="462"/>
      </w:pPr>
      <w:rPr>
        <w:rFonts w:hint="default"/>
      </w:rPr>
    </w:lvl>
    <w:lvl w:ilvl="6" w:tplc="0E788634">
      <w:numFmt w:val="bullet"/>
      <w:lvlText w:val="•"/>
      <w:lvlJc w:val="left"/>
      <w:pPr>
        <w:ind w:left="5561" w:hanging="462"/>
      </w:pPr>
      <w:rPr>
        <w:rFonts w:hint="default"/>
      </w:rPr>
    </w:lvl>
    <w:lvl w:ilvl="7" w:tplc="E0084B20">
      <w:numFmt w:val="bullet"/>
      <w:lvlText w:val="•"/>
      <w:lvlJc w:val="left"/>
      <w:pPr>
        <w:ind w:left="6368" w:hanging="462"/>
      </w:pPr>
      <w:rPr>
        <w:rFonts w:hint="default"/>
      </w:rPr>
    </w:lvl>
    <w:lvl w:ilvl="8" w:tplc="6FC4202C">
      <w:numFmt w:val="bullet"/>
      <w:lvlText w:val="•"/>
      <w:lvlJc w:val="left"/>
      <w:pPr>
        <w:ind w:left="7175" w:hanging="462"/>
      </w:pPr>
      <w:rPr>
        <w:rFonts w:hint="default"/>
      </w:rPr>
    </w:lvl>
  </w:abstractNum>
  <w:abstractNum w:abstractNumId="1" w15:restartNumberingAfterBreak="0">
    <w:nsid w:val="4F860AC6"/>
    <w:multiLevelType w:val="hybridMultilevel"/>
    <w:tmpl w:val="A18275B6"/>
    <w:lvl w:ilvl="0" w:tplc="57C46C46">
      <w:start w:val="1"/>
      <w:numFmt w:val="decimal"/>
      <w:lvlText w:val="%1."/>
      <w:lvlJc w:val="left"/>
      <w:pPr>
        <w:ind w:left="765" w:hanging="369"/>
        <w:jc w:val="left"/>
      </w:pPr>
      <w:rPr>
        <w:rFonts w:asciiTheme="majorEastAsia" w:eastAsiaTheme="majorEastAsia" w:hAnsiTheme="majorEastAsia" w:hint="default"/>
        <w:spacing w:val="-1"/>
        <w:w w:val="93"/>
      </w:rPr>
    </w:lvl>
    <w:lvl w:ilvl="1" w:tplc="4502B5BC">
      <w:numFmt w:val="bullet"/>
      <w:lvlText w:val="•"/>
      <w:lvlJc w:val="left"/>
      <w:pPr>
        <w:ind w:left="1544" w:hanging="369"/>
      </w:pPr>
      <w:rPr>
        <w:rFonts w:hint="default"/>
      </w:rPr>
    </w:lvl>
    <w:lvl w:ilvl="2" w:tplc="66DA5AC0">
      <w:numFmt w:val="bullet"/>
      <w:lvlText w:val="•"/>
      <w:lvlJc w:val="left"/>
      <w:pPr>
        <w:ind w:left="2329" w:hanging="369"/>
      </w:pPr>
      <w:rPr>
        <w:rFonts w:hint="default"/>
      </w:rPr>
    </w:lvl>
    <w:lvl w:ilvl="3" w:tplc="0A12904C">
      <w:numFmt w:val="bullet"/>
      <w:lvlText w:val="•"/>
      <w:lvlJc w:val="left"/>
      <w:pPr>
        <w:ind w:left="3114" w:hanging="369"/>
      </w:pPr>
      <w:rPr>
        <w:rFonts w:hint="default"/>
      </w:rPr>
    </w:lvl>
    <w:lvl w:ilvl="4" w:tplc="29EA3960">
      <w:numFmt w:val="bullet"/>
      <w:lvlText w:val="•"/>
      <w:lvlJc w:val="left"/>
      <w:pPr>
        <w:ind w:left="3899" w:hanging="369"/>
      </w:pPr>
      <w:rPr>
        <w:rFonts w:hint="default"/>
      </w:rPr>
    </w:lvl>
    <w:lvl w:ilvl="5" w:tplc="8E06F030">
      <w:numFmt w:val="bullet"/>
      <w:lvlText w:val="•"/>
      <w:lvlJc w:val="left"/>
      <w:pPr>
        <w:ind w:left="4684" w:hanging="369"/>
      </w:pPr>
      <w:rPr>
        <w:rFonts w:hint="default"/>
      </w:rPr>
    </w:lvl>
    <w:lvl w:ilvl="6" w:tplc="E5102982">
      <w:numFmt w:val="bullet"/>
      <w:lvlText w:val="•"/>
      <w:lvlJc w:val="left"/>
      <w:pPr>
        <w:ind w:left="5469" w:hanging="369"/>
      </w:pPr>
      <w:rPr>
        <w:rFonts w:hint="default"/>
      </w:rPr>
    </w:lvl>
    <w:lvl w:ilvl="7" w:tplc="CE38EBE6">
      <w:numFmt w:val="bullet"/>
      <w:lvlText w:val="•"/>
      <w:lvlJc w:val="left"/>
      <w:pPr>
        <w:ind w:left="6254" w:hanging="369"/>
      </w:pPr>
      <w:rPr>
        <w:rFonts w:hint="default"/>
      </w:rPr>
    </w:lvl>
    <w:lvl w:ilvl="8" w:tplc="718C8DC2">
      <w:numFmt w:val="bullet"/>
      <w:lvlText w:val="•"/>
      <w:lvlJc w:val="left"/>
      <w:pPr>
        <w:ind w:left="7039" w:hanging="3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50DED"/>
    <w:rsid w:val="00091E94"/>
    <w:rsid w:val="000C3EB1"/>
    <w:rsid w:val="000F4129"/>
    <w:rsid w:val="00186459"/>
    <w:rsid w:val="001E276E"/>
    <w:rsid w:val="00350DED"/>
    <w:rsid w:val="003C2BE5"/>
    <w:rsid w:val="00474FC8"/>
    <w:rsid w:val="00492091"/>
    <w:rsid w:val="006A327E"/>
    <w:rsid w:val="00784293"/>
    <w:rsid w:val="007933BE"/>
    <w:rsid w:val="00BA0919"/>
    <w:rsid w:val="00BA4FA7"/>
    <w:rsid w:val="00BE0FA6"/>
    <w:rsid w:val="00CC7F03"/>
    <w:rsid w:val="00D51868"/>
    <w:rsid w:val="00DC4E79"/>
    <w:rsid w:val="00E1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004E9E-B4E8-4D85-A934-5A8A6124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699" w:hanging="453"/>
      <w:jc w:val="both"/>
    </w:pPr>
  </w:style>
  <w:style w:type="paragraph" w:customStyle="1" w:styleId="TableParagraph">
    <w:name w:val="Table Paragraph"/>
    <w:basedOn w:val="a"/>
    <w:uiPriority w:val="1"/>
    <w:qFormat/>
  </w:style>
  <w:style w:type="paragraph" w:styleId="a5">
    <w:name w:val="Date"/>
    <w:basedOn w:val="a"/>
    <w:next w:val="a"/>
    <w:link w:val="a6"/>
    <w:uiPriority w:val="99"/>
    <w:semiHidden/>
    <w:unhideWhenUsed/>
    <w:rsid w:val="00BA4FA7"/>
  </w:style>
  <w:style w:type="character" w:customStyle="1" w:styleId="a6">
    <w:name w:val="日付 (文字)"/>
    <w:basedOn w:val="a0"/>
    <w:link w:val="a5"/>
    <w:uiPriority w:val="99"/>
    <w:semiHidden/>
    <w:rsid w:val="00BA4FA7"/>
    <w:rPr>
      <w:rFonts w:ascii="ＭＳ ゴシック" w:eastAsia="ＭＳ ゴシック" w:hAnsi="ＭＳ ゴシック" w:cs="ＭＳ ゴシック"/>
    </w:rPr>
  </w:style>
  <w:style w:type="paragraph" w:styleId="a7">
    <w:name w:val="header"/>
    <w:basedOn w:val="a"/>
    <w:link w:val="a8"/>
    <w:uiPriority w:val="99"/>
    <w:unhideWhenUsed/>
    <w:rsid w:val="007933BE"/>
    <w:pPr>
      <w:tabs>
        <w:tab w:val="center" w:pos="4252"/>
        <w:tab w:val="right" w:pos="8504"/>
      </w:tabs>
      <w:snapToGrid w:val="0"/>
    </w:pPr>
  </w:style>
  <w:style w:type="character" w:customStyle="1" w:styleId="a8">
    <w:name w:val="ヘッダー (文字)"/>
    <w:basedOn w:val="a0"/>
    <w:link w:val="a7"/>
    <w:uiPriority w:val="99"/>
    <w:rsid w:val="007933BE"/>
    <w:rPr>
      <w:rFonts w:ascii="ＭＳ ゴシック" w:eastAsia="ＭＳ ゴシック" w:hAnsi="ＭＳ ゴシック" w:cs="ＭＳ ゴシック"/>
    </w:rPr>
  </w:style>
  <w:style w:type="paragraph" w:styleId="a9">
    <w:name w:val="footer"/>
    <w:basedOn w:val="a"/>
    <w:link w:val="aa"/>
    <w:uiPriority w:val="99"/>
    <w:unhideWhenUsed/>
    <w:rsid w:val="007933BE"/>
    <w:pPr>
      <w:tabs>
        <w:tab w:val="center" w:pos="4252"/>
        <w:tab w:val="right" w:pos="8504"/>
      </w:tabs>
      <w:snapToGrid w:val="0"/>
    </w:pPr>
  </w:style>
  <w:style w:type="character" w:customStyle="1" w:styleId="aa">
    <w:name w:val="フッター (文字)"/>
    <w:basedOn w:val="a0"/>
    <w:link w:val="a9"/>
    <w:uiPriority w:val="99"/>
    <w:rsid w:val="007933BE"/>
    <w:rPr>
      <w:rFonts w:ascii="ＭＳ ゴシック" w:eastAsia="ＭＳ ゴシック" w:hAnsi="ＭＳ ゴシック" w:cs="ＭＳ ゴシック"/>
    </w:rPr>
  </w:style>
  <w:style w:type="paragraph" w:styleId="ab">
    <w:name w:val="Balloon Text"/>
    <w:basedOn w:val="a"/>
    <w:link w:val="ac"/>
    <w:uiPriority w:val="99"/>
    <w:semiHidden/>
    <w:unhideWhenUsed/>
    <w:rsid w:val="00E14C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4C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shiyuuso</cp:lastModifiedBy>
  <cp:revision>5</cp:revision>
  <cp:lastPrinted>2017-10-19T07:33:00Z</cp:lastPrinted>
  <dcterms:created xsi:type="dcterms:W3CDTF">2017-10-19T14:31:00Z</dcterms:created>
  <dcterms:modified xsi:type="dcterms:W3CDTF">2017-10-19T08:34:00Z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RICOH imagio MP 9002T</vt:lpwstr>
  </property>
  <property fmtid="{D5CDD505-2E9C-101B-9397-08002B2CF9AE}" pid="4" name="LastSaved">
    <vt:filetime>2017-10-19T00:00:00Z</vt:filetime>
  </property>
</Properties>
</file>